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1C" w:rsidRDefault="0040331C" w:rsidP="0040331C">
      <w:pPr>
        <w:pStyle w:val="Heading"/>
      </w:pPr>
      <w:r>
        <w:rPr>
          <w:noProof/>
          <w:lang w:val="en-US"/>
        </w:rPr>
        <w:drawing>
          <wp:anchor distT="152400" distB="152400" distL="152400" distR="152400" simplePos="0" relativeHeight="251659264" behindDoc="0" locked="0" layoutInCell="1" allowOverlap="1">
            <wp:simplePos x="0" y="0"/>
            <wp:positionH relativeFrom="margin">
              <wp:posOffset>5372100</wp:posOffset>
            </wp:positionH>
            <wp:positionV relativeFrom="page">
              <wp:posOffset>377190</wp:posOffset>
            </wp:positionV>
            <wp:extent cx="763905" cy="1029970"/>
            <wp:effectExtent l="25400" t="0" r="0" b="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0" name="ausdance-40th-birthday-logo-mono.jpg"/>
                    <pic:cNvPicPr>
                      <a:picLocks noChangeAspect="1"/>
                    </pic:cNvPicPr>
                  </pic:nvPicPr>
                  <pic:blipFill>
                    <a:blip r:embed="rId5">
                      <a:extLst/>
                    </a:blip>
                    <a:stretch>
                      <a:fillRect/>
                    </a:stretch>
                  </pic:blipFill>
                  <pic:spPr>
                    <a:xfrm>
                      <a:off x="0" y="0"/>
                      <a:ext cx="763905" cy="1029970"/>
                    </a:xfrm>
                    <a:prstGeom prst="rect">
                      <a:avLst/>
                    </a:prstGeom>
                    <a:ln w="12700" cap="flat">
                      <a:noFill/>
                      <a:miter lim="400000"/>
                    </a:ln>
                    <a:effectLst/>
                  </pic:spPr>
                </pic:pic>
              </a:graphicData>
            </a:graphic>
          </wp:anchor>
        </w:drawing>
      </w:r>
      <w:r>
        <w:t xml:space="preserve">2017 National </w:t>
      </w:r>
      <w:r w:rsidRPr="00F02604">
        <w:t>Dance</w:t>
      </w:r>
      <w:r>
        <w:t xml:space="preserve"> Forum</w:t>
      </w:r>
    </w:p>
    <w:p w:rsidR="0040331C" w:rsidRDefault="0040331C" w:rsidP="0040331C">
      <w:pPr>
        <w:pStyle w:val="Body"/>
        <w:rPr>
          <w:rFonts w:eastAsia="Helvetica" w:cs="Helvetica"/>
        </w:rPr>
      </w:pPr>
      <w:r>
        <w:t xml:space="preserve">25–26 September, Victorian College of the Arts </w:t>
      </w:r>
    </w:p>
    <w:p w:rsidR="0040331C" w:rsidRDefault="0040331C" w:rsidP="0040331C">
      <w:pPr>
        <w:pStyle w:val="Default"/>
        <w:spacing w:line="288" w:lineRule="auto"/>
        <w:rPr>
          <w:rFonts w:ascii="Helvetica" w:eastAsia="Helvetica" w:hAnsi="Helvetica" w:cs="Helvetica"/>
          <w:b/>
          <w:bCs/>
          <w:color w:val="211804"/>
          <w:sz w:val="36"/>
          <w:szCs w:val="36"/>
        </w:rPr>
      </w:pPr>
    </w:p>
    <w:p w:rsidR="0040331C" w:rsidRPr="0040331C" w:rsidRDefault="00B635B1" w:rsidP="0040331C">
      <w:pPr>
        <w:pStyle w:val="Heading2"/>
        <w:rPr>
          <w:szCs w:val="36"/>
        </w:rPr>
      </w:pPr>
      <w:r>
        <w:t xml:space="preserve">Call for </w:t>
      </w:r>
      <w:r>
        <w:t>e</w:t>
      </w:r>
      <w:r>
        <w:t>x</w:t>
      </w:r>
      <w:r>
        <w:t>press</w:t>
      </w:r>
      <w:r>
        <w:t>i</w:t>
      </w:r>
      <w:r>
        <w:t>ons</w:t>
      </w:r>
      <w:r>
        <w:t xml:space="preserve"> </w:t>
      </w:r>
      <w:r>
        <w:t xml:space="preserve">of interest: </w:t>
      </w:r>
      <w:r w:rsidR="0040331C" w:rsidRPr="0019679E">
        <w:rPr>
          <w:color w:val="A0A231"/>
          <w:szCs w:val="36"/>
        </w:rPr>
        <w:t>10-minute presentation</w:t>
      </w:r>
    </w:p>
    <w:p w:rsidR="0040331C" w:rsidRDefault="0040331C" w:rsidP="0040331C">
      <w:pPr>
        <w:pStyle w:val="Body"/>
        <w:rPr>
          <w:rStyle w:val="Emphasis"/>
        </w:rPr>
      </w:pPr>
    </w:p>
    <w:p w:rsidR="0040331C" w:rsidRDefault="0040331C" w:rsidP="0040331C">
      <w:pPr>
        <w:pStyle w:val="Body"/>
        <w:rPr>
          <w:rStyle w:val="Emphasis"/>
          <w:b w:val="0"/>
          <w:bCs w:val="0"/>
          <w:sz w:val="32"/>
          <w:szCs w:val="32"/>
        </w:rPr>
      </w:pPr>
      <w:proofErr w:type="spellStart"/>
      <w:r>
        <w:rPr>
          <w:rStyle w:val="Emphasis"/>
        </w:rPr>
        <w:t>NDF</w:t>
      </w:r>
      <w:proofErr w:type="spellEnd"/>
      <w:r>
        <w:rPr>
          <w:rStyle w:val="Emphasis"/>
        </w:rPr>
        <w:t xml:space="preserve"> 2017 will address four key questions: </w:t>
      </w:r>
    </w:p>
    <w:p w:rsidR="0040331C" w:rsidRPr="00F02604" w:rsidRDefault="0040331C" w:rsidP="0040331C">
      <w:pPr>
        <w:pStyle w:val="ListBullet"/>
      </w:pPr>
      <w:r w:rsidRPr="00F02604">
        <w:t>How do we approach or adapt artistic practice to take advantage of new digital technology, and use it to create meaning? Or is technology an art form in its own right?</w:t>
      </w:r>
    </w:p>
    <w:p w:rsidR="0040331C" w:rsidRPr="00F02604" w:rsidRDefault="0040331C" w:rsidP="0040331C">
      <w:pPr>
        <w:pStyle w:val="ListBullet"/>
      </w:pPr>
      <w:r w:rsidRPr="00F02604">
        <w:t xml:space="preserve">How is work </w:t>
      </w:r>
      <w:proofErr w:type="spellStart"/>
      <w:r w:rsidRPr="00F02604">
        <w:t>curated</w:t>
      </w:r>
      <w:proofErr w:type="spellEnd"/>
      <w:r w:rsidRPr="00F02604">
        <w:t xml:space="preserve"> and created for digital distribution?</w:t>
      </w:r>
    </w:p>
    <w:p w:rsidR="0040331C" w:rsidRDefault="0040331C" w:rsidP="0040331C">
      <w:pPr>
        <w:pStyle w:val="ListBullet"/>
      </w:pPr>
      <w:r>
        <w:t xml:space="preserve">How can artists expand their reach to new and existing audiences? </w:t>
      </w:r>
    </w:p>
    <w:p w:rsidR="0040331C" w:rsidRDefault="0040331C" w:rsidP="0040331C">
      <w:pPr>
        <w:pStyle w:val="ListBullet"/>
      </w:pPr>
      <w:r>
        <w:t>What can we take from other industries that have successfully (or unsuccessfully) navigated digital disruption and/or developed an effective digital futures agenda?</w:t>
      </w:r>
    </w:p>
    <w:p w:rsidR="0040331C" w:rsidRDefault="0040331C" w:rsidP="0040331C">
      <w:pPr>
        <w:pStyle w:val="Default"/>
        <w:spacing w:line="288" w:lineRule="auto"/>
        <w:rPr>
          <w:rFonts w:ascii="Helvetica" w:eastAsia="Helvetica" w:hAnsi="Helvetica" w:cs="Helvetica"/>
          <w:color w:val="211804"/>
        </w:rPr>
      </w:pPr>
    </w:p>
    <w:p w:rsidR="0040331C" w:rsidRPr="00526F55" w:rsidRDefault="0040331C" w:rsidP="0040331C">
      <w:pPr>
        <w:pStyle w:val="Body"/>
        <w:rPr>
          <w:rFonts w:eastAsia="Helvetica" w:cs="Helvetica"/>
        </w:rPr>
      </w:pPr>
      <w:r w:rsidRPr="00526F55">
        <w:t>We welcome your proposal to make a 10-minute presentation about your work that directly addresses one or all of these questions. The program will be shaped by these questions, and we will choose presentations based on innovative practice, relevance to the topics, and by hearing about some of the challenges faced in creating work in a digital environment.</w:t>
      </w:r>
    </w:p>
    <w:p w:rsidR="0040331C" w:rsidRDefault="0040331C" w:rsidP="0040331C">
      <w:pPr>
        <w:pStyle w:val="Default"/>
        <w:spacing w:line="288" w:lineRule="auto"/>
        <w:rPr>
          <w:rFonts w:ascii="Helvetica" w:eastAsia="Helvetica" w:hAnsi="Helvetica" w:cs="Helvetica"/>
          <w:color w:val="211804"/>
        </w:rPr>
      </w:pPr>
    </w:p>
    <w:p w:rsidR="0040331C" w:rsidRDefault="0040331C" w:rsidP="0040331C">
      <w:pPr>
        <w:pStyle w:val="Body"/>
      </w:pPr>
      <w:r>
        <w:t xml:space="preserve">Please complete this form, attach your proposal and a brief CV, and </w:t>
      </w:r>
      <w:r w:rsidRPr="0019679E">
        <w:rPr>
          <w:color w:val="A0A231"/>
          <w:u w:val="single"/>
        </w:rPr>
        <w:t xml:space="preserve">email to </w:t>
      </w:r>
      <w:proofErr w:type="spellStart"/>
      <w:r w:rsidRPr="0019679E">
        <w:rPr>
          <w:color w:val="A0A231"/>
          <w:u w:val="single"/>
        </w:rPr>
        <w:t>Ausdance</w:t>
      </w:r>
      <w:proofErr w:type="spellEnd"/>
      <w:r>
        <w:rPr>
          <w:color w:val="9EA940"/>
          <w:u w:val="single"/>
        </w:rPr>
        <w:t xml:space="preserve"> National</w:t>
      </w:r>
      <w:r>
        <w:t xml:space="preserve"> &lt;</w:t>
      </w:r>
      <w:proofErr w:type="spellStart"/>
      <w:r>
        <w:t>communications@ausdance.org.au</w:t>
      </w:r>
      <w:proofErr w:type="spellEnd"/>
      <w:r>
        <w:t>&gt; by Monday 24 July 2017.</w:t>
      </w:r>
    </w:p>
    <w:p w:rsidR="0040331C" w:rsidRDefault="0040331C" w:rsidP="0040331C">
      <w:pPr>
        <w:pStyle w:val="Body"/>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800"/>
        <w:gridCol w:w="5670"/>
      </w:tblGrid>
      <w:tr w:rsidR="0040331C" w:rsidTr="00F02604">
        <w:trPr>
          <w:trHeight w:val="279"/>
        </w:trPr>
        <w:tc>
          <w:tcPr>
            <w:tcW w:w="380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1140" w:type="dxa"/>
            </w:tcMar>
          </w:tcPr>
          <w:p w:rsidR="0040331C" w:rsidRPr="00405776" w:rsidRDefault="0040331C" w:rsidP="00526F55">
            <w:pPr>
              <w:pStyle w:val="Body"/>
            </w:pPr>
            <w:r w:rsidRPr="00405776">
              <w:t>Full name</w:t>
            </w:r>
          </w:p>
        </w:tc>
        <w:tc>
          <w:tcPr>
            <w:tcW w:w="567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40331C" w:rsidRDefault="0040331C"/>
        </w:tc>
      </w:tr>
      <w:tr w:rsidR="0040331C" w:rsidTr="00F02604">
        <w:trPr>
          <w:trHeight w:val="279"/>
        </w:trPr>
        <w:tc>
          <w:tcPr>
            <w:tcW w:w="380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1140" w:type="dxa"/>
            </w:tcMar>
          </w:tcPr>
          <w:p w:rsidR="0040331C" w:rsidRPr="00405776" w:rsidRDefault="0040331C" w:rsidP="00526F55">
            <w:pPr>
              <w:pStyle w:val="Body"/>
            </w:pPr>
            <w:r w:rsidRPr="00405776">
              <w:t>Email address</w:t>
            </w:r>
          </w:p>
        </w:tc>
        <w:tc>
          <w:tcPr>
            <w:tcW w:w="567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40331C" w:rsidRDefault="0040331C"/>
        </w:tc>
      </w:tr>
      <w:tr w:rsidR="0040331C" w:rsidTr="00F02604">
        <w:trPr>
          <w:trHeight w:val="279"/>
        </w:trPr>
        <w:tc>
          <w:tcPr>
            <w:tcW w:w="380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1140" w:type="dxa"/>
            </w:tcMar>
          </w:tcPr>
          <w:p w:rsidR="0040331C" w:rsidRPr="00405776" w:rsidRDefault="0040331C" w:rsidP="00526F55">
            <w:pPr>
              <w:pStyle w:val="Body"/>
            </w:pPr>
            <w:r w:rsidRPr="00405776">
              <w:t>Mobile phone number</w:t>
            </w:r>
          </w:p>
        </w:tc>
        <w:tc>
          <w:tcPr>
            <w:tcW w:w="567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40331C" w:rsidRDefault="0040331C"/>
        </w:tc>
      </w:tr>
      <w:tr w:rsidR="0040331C" w:rsidTr="00F02604">
        <w:trPr>
          <w:trHeight w:val="279"/>
        </w:trPr>
        <w:tc>
          <w:tcPr>
            <w:tcW w:w="380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1140" w:type="dxa"/>
            </w:tcMar>
          </w:tcPr>
          <w:p w:rsidR="0040331C" w:rsidRPr="00405776" w:rsidRDefault="0040331C" w:rsidP="00526F55">
            <w:pPr>
              <w:pStyle w:val="Body"/>
            </w:pPr>
            <w:r w:rsidRPr="00405776">
              <w:t>Mailing address</w:t>
            </w:r>
          </w:p>
        </w:tc>
        <w:tc>
          <w:tcPr>
            <w:tcW w:w="567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40331C" w:rsidRDefault="0040331C"/>
        </w:tc>
      </w:tr>
    </w:tbl>
    <w:p w:rsidR="0040331C" w:rsidRPr="00F02604" w:rsidRDefault="0040331C" w:rsidP="0040331C">
      <w:pPr>
        <w:pStyle w:val="Heading3"/>
      </w:pPr>
      <w:r w:rsidRPr="00F02604">
        <w:t xml:space="preserve">Presentation summary </w:t>
      </w:r>
    </w:p>
    <w:p w:rsidR="0040331C" w:rsidRPr="00F02604" w:rsidRDefault="0040331C" w:rsidP="0040331C">
      <w:pPr>
        <w:pStyle w:val="Body"/>
      </w:pPr>
      <w:r w:rsidRPr="00F02604">
        <w:t>Describe your pitch proposal and your key points or concepts in 500 words or less.</w:t>
      </w:r>
    </w:p>
    <w:p w:rsidR="0040331C" w:rsidRDefault="0040331C" w:rsidP="0040331C">
      <w:pPr>
        <w:pStyle w:val="Heading3"/>
      </w:pPr>
      <w:r>
        <w:t>Technical requirements</w:t>
      </w:r>
    </w:p>
    <w:p w:rsidR="0040331C" w:rsidRDefault="0040331C" w:rsidP="0040331C">
      <w:pPr>
        <w:pStyle w:val="Body"/>
      </w:pPr>
      <w:r>
        <w:t>List any technical requirements.</w:t>
      </w:r>
    </w:p>
    <w:p w:rsidR="0040331C" w:rsidRDefault="0040331C" w:rsidP="0040331C">
      <w:pPr>
        <w:pStyle w:val="Heading3"/>
      </w:pPr>
      <w:r>
        <w:t>Links to relevant material online (optional)</w:t>
      </w:r>
    </w:p>
    <w:p w:rsidR="0040331C" w:rsidRDefault="0040331C" w:rsidP="0040331C">
      <w:pPr>
        <w:pStyle w:val="Body"/>
      </w:pPr>
      <w:r>
        <w:t>Provide links to documents, websites, images, videos or other material that supports your expression of interest.</w:t>
      </w:r>
    </w:p>
    <w:p w:rsidR="0040331C" w:rsidRDefault="0040331C" w:rsidP="0040331C">
      <w:pPr>
        <w:pStyle w:val="Heading3"/>
      </w:pPr>
      <w:r>
        <w:t>Application process</w:t>
      </w:r>
    </w:p>
    <w:p w:rsidR="0040331C" w:rsidRPr="00405776" w:rsidRDefault="0040331C" w:rsidP="0040331C">
      <w:pPr>
        <w:pStyle w:val="Body"/>
      </w:pPr>
      <w:r>
        <w:t xml:space="preserve">You will be advised by mid August about whether your proposal has been accepted. If you have any questions about your proposal, please email the </w:t>
      </w:r>
      <w:proofErr w:type="spellStart"/>
      <w:r>
        <w:t>NDF</w:t>
      </w:r>
      <w:proofErr w:type="spellEnd"/>
      <w:r>
        <w:t xml:space="preserve"> 2017 facilitator, Associate Professor </w:t>
      </w:r>
      <w:r>
        <w:rPr>
          <w:color w:val="9EA940"/>
          <w:u w:val="single"/>
        </w:rPr>
        <w:t>Gene Moyle</w:t>
      </w:r>
      <w:r>
        <w:t xml:space="preserve"> &lt;</w:t>
      </w:r>
      <w:proofErr w:type="spellStart"/>
      <w:r>
        <w:t>g.moyle@qut.edu.au</w:t>
      </w:r>
      <w:proofErr w:type="spellEnd"/>
      <w:r>
        <w:t xml:space="preserve">&gt;. [Note: As a National Dance Forum presenter, you must pay your registration, travel and accommodation expenses.] </w:t>
      </w:r>
    </w:p>
    <w:p w:rsidR="0040331C" w:rsidRDefault="0040331C" w:rsidP="0040331C">
      <w:pPr>
        <w:pStyle w:val="Footnote"/>
        <w:rPr>
          <w:sz w:val="20"/>
          <w:szCs w:val="20"/>
        </w:rPr>
      </w:pPr>
    </w:p>
    <w:p w:rsidR="0040331C" w:rsidRDefault="0040331C" w:rsidP="0040331C">
      <w:pPr>
        <w:pStyle w:val="Footnote"/>
      </w:pPr>
      <w:r>
        <w:rPr>
          <w:sz w:val="20"/>
          <w:szCs w:val="20"/>
        </w:rPr>
        <w:t xml:space="preserve">The National Dance Forum is a </w:t>
      </w:r>
      <w:r w:rsidRPr="00CF6807">
        <w:rPr>
          <w:rFonts w:ascii="Arial" w:hAnsi="Arial"/>
          <w:sz w:val="20"/>
          <w:szCs w:val="20"/>
        </w:rPr>
        <w:t>partnership</w:t>
      </w:r>
      <w:r>
        <w:rPr>
          <w:sz w:val="20"/>
          <w:szCs w:val="20"/>
        </w:rPr>
        <w:t xml:space="preserve"> of </w:t>
      </w:r>
      <w:proofErr w:type="spellStart"/>
      <w:r>
        <w:rPr>
          <w:sz w:val="20"/>
          <w:szCs w:val="20"/>
        </w:rPr>
        <w:t>Ausdance</w:t>
      </w:r>
      <w:proofErr w:type="spellEnd"/>
      <w:r>
        <w:rPr>
          <w:sz w:val="20"/>
          <w:szCs w:val="20"/>
        </w:rPr>
        <w:t xml:space="preserve"> National and </w:t>
      </w:r>
      <w:proofErr w:type="spellStart"/>
      <w:r>
        <w:rPr>
          <w:sz w:val="20"/>
          <w:szCs w:val="20"/>
        </w:rPr>
        <w:t>Ausdance</w:t>
      </w:r>
      <w:proofErr w:type="spellEnd"/>
      <w:r>
        <w:rPr>
          <w:sz w:val="20"/>
          <w:szCs w:val="20"/>
        </w:rPr>
        <w:t xml:space="preserve"> Victoria. Follow </w:t>
      </w:r>
      <w:proofErr w:type="spellStart"/>
      <w:r>
        <w:rPr>
          <w:sz w:val="20"/>
          <w:szCs w:val="20"/>
        </w:rPr>
        <w:t>NDF</w:t>
      </w:r>
      <w:proofErr w:type="spellEnd"/>
      <w:r>
        <w:rPr>
          <w:sz w:val="20"/>
          <w:szCs w:val="20"/>
        </w:rPr>
        <w:t xml:space="preserve"> 2017 on Twitter </w:t>
      </w:r>
      <w:r>
        <w:rPr>
          <w:color w:val="9EA940"/>
          <w:sz w:val="20"/>
          <w:szCs w:val="20"/>
          <w:u w:val="single"/>
          <w:lang w:val="fr-FR"/>
        </w:rPr>
        <w:t>@</w:t>
      </w:r>
      <w:proofErr w:type="spellStart"/>
      <w:r>
        <w:rPr>
          <w:color w:val="9EA940"/>
          <w:sz w:val="20"/>
          <w:szCs w:val="20"/>
          <w:u w:val="single"/>
          <w:lang w:val="fr-FR"/>
        </w:rPr>
        <w:t>natdanceforum</w:t>
      </w:r>
      <w:proofErr w:type="spellEnd"/>
      <w:r>
        <w:rPr>
          <w:sz w:val="20"/>
          <w:szCs w:val="20"/>
          <w:lang w:val="fr-FR"/>
        </w:rPr>
        <w:t>, #</w:t>
      </w:r>
      <w:proofErr w:type="spellStart"/>
      <w:r>
        <w:rPr>
          <w:sz w:val="20"/>
          <w:szCs w:val="20"/>
          <w:lang w:val="fr-FR"/>
        </w:rPr>
        <w:t>natdanceforum</w:t>
      </w:r>
      <w:proofErr w:type="spellEnd"/>
      <w:r>
        <w:rPr>
          <w:sz w:val="20"/>
          <w:szCs w:val="20"/>
          <w:lang w:val="fr-FR"/>
        </w:rPr>
        <w:t>.</w:t>
      </w:r>
      <w:r>
        <w:rPr>
          <w:sz w:val="20"/>
          <w:szCs w:val="20"/>
        </w:rPr>
        <w:t xml:space="preserve"> </w:t>
      </w:r>
      <w:proofErr w:type="gramStart"/>
      <w:r>
        <w:rPr>
          <w:sz w:val="20"/>
          <w:szCs w:val="20"/>
        </w:rPr>
        <w:t>This project has been assisted by the Australian Government through the Australia Council, its arts funding and advisory body</w:t>
      </w:r>
      <w:proofErr w:type="gramEnd"/>
      <w:r>
        <w:rPr>
          <w:sz w:val="20"/>
          <w:szCs w:val="20"/>
        </w:rPr>
        <w:t>.</w:t>
      </w:r>
    </w:p>
    <w:p w:rsidR="0040331C" w:rsidRDefault="0040331C">
      <w:pPr>
        <w:rPr>
          <w:lang w:val="en-AU"/>
        </w:rPr>
      </w:pPr>
    </w:p>
    <w:sectPr w:rsidR="0040331C" w:rsidSect="00EC6CEF">
      <w:headerReference w:type="default" r:id="rId6"/>
      <w:footerReference w:type="default" r:id="rId7"/>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F" w:rsidRDefault="00EC6CEF"/>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EF" w:rsidRDefault="00EC6CEF"/>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16F24"/>
    <w:multiLevelType w:val="hybridMultilevel"/>
    <w:tmpl w:val="B290BE2E"/>
    <w:lvl w:ilvl="0" w:tplc="7BACE2E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formatting="0"/>
  <w:doNotTrackMoves/>
  <w:defaultTabStop w:val="720"/>
  <w:characterSpacingControl w:val="doNotCompress"/>
  <w:hdrShapeDefaults>
    <o:shapedefaults v:ext="edit" spidmax="2049"/>
  </w:hdrShapeDefaults>
  <w:compat/>
  <w:rsids>
    <w:rsidRoot w:val="00EC6CEF"/>
    <w:rsid w:val="0019679E"/>
    <w:rsid w:val="0040331C"/>
    <w:rsid w:val="00526F55"/>
    <w:rsid w:val="00B635B1"/>
    <w:rsid w:val="00EC6CEF"/>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AU"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EC6CEF"/>
    <w:rPr>
      <w:lang w:val="en-US"/>
    </w:rPr>
  </w:style>
  <w:style w:type="paragraph" w:styleId="Heading2">
    <w:name w:val="heading 2"/>
    <w:basedOn w:val="Normal"/>
    <w:next w:val="Normal"/>
    <w:link w:val="Heading2Char"/>
    <w:rsid w:val="0040331C"/>
    <w:pPr>
      <w:keepNext/>
      <w:keepLines/>
      <w:spacing w:before="200"/>
      <w:outlineLvl w:val="1"/>
    </w:pPr>
    <w:rPr>
      <w:rFonts w:ascii="Arial" w:eastAsiaTheme="majorEastAsia" w:hAnsi="Arial" w:cstheme="majorBidi"/>
      <w:b/>
      <w:bCs/>
      <w:sz w:val="32"/>
      <w:szCs w:val="26"/>
    </w:rPr>
  </w:style>
  <w:style w:type="paragraph" w:styleId="Heading3">
    <w:name w:val="heading 3"/>
    <w:next w:val="Body"/>
    <w:link w:val="Heading3Char"/>
    <w:rsid w:val="00526F55"/>
    <w:pPr>
      <w:keepNext/>
      <w:spacing w:before="360" w:after="40" w:line="288" w:lineRule="auto"/>
      <w:outlineLvl w:val="2"/>
    </w:pPr>
    <w:rPr>
      <w:rFonts w:ascii="Arial" w:hAnsi="Arial" w:cs="Arial Unicode MS"/>
      <w:b/>
      <w:bCs/>
      <w:color w:val="000000"/>
      <w:spacing w:val="4"/>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C6CEF"/>
    <w:rPr>
      <w:u w:val="single"/>
    </w:rPr>
  </w:style>
  <w:style w:type="paragraph" w:customStyle="1" w:styleId="Default">
    <w:name w:val="Default"/>
    <w:rsid w:val="00EC6CEF"/>
    <w:rPr>
      <w:rFonts w:ascii="Helvetica Neue" w:hAnsi="Helvetica Neue" w:cs="Arial Unicode MS"/>
      <w:color w:val="000000"/>
      <w:sz w:val="22"/>
      <w:szCs w:val="22"/>
      <w:lang w:val="fr-FR"/>
    </w:rPr>
  </w:style>
  <w:style w:type="character" w:customStyle="1" w:styleId="Heading3Char">
    <w:name w:val="Heading 3 Char"/>
    <w:basedOn w:val="DefaultParagraphFont"/>
    <w:link w:val="Heading3"/>
    <w:rsid w:val="00526F55"/>
    <w:rPr>
      <w:rFonts w:ascii="Arial" w:hAnsi="Arial" w:cs="Arial Unicode MS"/>
      <w:b/>
      <w:bCs/>
      <w:color w:val="000000"/>
      <w:spacing w:val="4"/>
      <w:sz w:val="24"/>
      <w:szCs w:val="22"/>
    </w:rPr>
  </w:style>
  <w:style w:type="paragraph" w:customStyle="1" w:styleId="Body">
    <w:name w:val="Body"/>
    <w:basedOn w:val="Default"/>
    <w:rsid w:val="00526F55"/>
    <w:pPr>
      <w:spacing w:line="288" w:lineRule="auto"/>
    </w:pPr>
    <w:rPr>
      <w:rFonts w:ascii="Arial" w:hAnsi="Arial"/>
      <w:color w:val="211804"/>
      <w:sz w:val="24"/>
      <w:lang w:val="en-US"/>
    </w:rPr>
  </w:style>
  <w:style w:type="paragraph" w:customStyle="1" w:styleId="Footnote">
    <w:name w:val="Footnote"/>
    <w:rsid w:val="00526F55"/>
    <w:rPr>
      <w:rFonts w:ascii="Helvetica Neue" w:hAnsi="Helvetica Neue" w:cs="Arial Unicode MS"/>
      <w:color w:val="000000"/>
      <w:sz w:val="22"/>
      <w:szCs w:val="22"/>
      <w:lang w:val="en-US"/>
    </w:rPr>
  </w:style>
  <w:style w:type="character" w:styleId="Emphasis">
    <w:name w:val="Emphasis"/>
    <w:rsid w:val="00526F55"/>
    <w:rPr>
      <w:b/>
      <w:bCs/>
    </w:rPr>
  </w:style>
  <w:style w:type="paragraph" w:styleId="ListBullet">
    <w:name w:val="List Bullet"/>
    <w:basedOn w:val="Normal"/>
    <w:uiPriority w:val="99"/>
    <w:unhideWhenUsed/>
    <w:rsid w:val="00526F55"/>
    <w:pPr>
      <w:numPr>
        <w:numId w:val="1"/>
      </w:numPr>
      <w:contextualSpacing/>
    </w:pPr>
    <w:rPr>
      <w:rFonts w:ascii="Arial" w:hAnsi="Arial"/>
    </w:rPr>
  </w:style>
  <w:style w:type="paragraph" w:customStyle="1" w:styleId="Heading">
    <w:name w:val="Heading"/>
    <w:next w:val="Body"/>
    <w:rsid w:val="00526F55"/>
    <w:pPr>
      <w:keepNext/>
      <w:outlineLvl w:val="0"/>
    </w:pPr>
    <w:rPr>
      <w:rFonts w:ascii="Arial" w:hAnsi="Arial" w:cs="Arial Unicode MS"/>
      <w:b/>
      <w:bCs/>
      <w:color w:val="000000"/>
      <w:sz w:val="36"/>
      <w:szCs w:val="36"/>
      <w:lang w:val="fr-FR"/>
    </w:rPr>
  </w:style>
  <w:style w:type="character" w:customStyle="1" w:styleId="Heading2Char">
    <w:name w:val="Heading 2 Char"/>
    <w:basedOn w:val="DefaultParagraphFont"/>
    <w:link w:val="Heading2"/>
    <w:rsid w:val="0040331C"/>
    <w:rPr>
      <w:rFonts w:ascii="Arial" w:eastAsiaTheme="majorEastAsia" w:hAnsi="Arial" w:cstheme="majorBidi"/>
      <w:b/>
      <w:bCs/>
      <w:sz w:val="32"/>
      <w:szCs w:val="26"/>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1823</Characters>
  <Application>Microsoft Macintosh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Manager/>
  <Company>Australian Dance Council—Ausdance National</Company>
  <LinksUpToDate>false</LinksUpToDate>
  <CharactersWithSpaces>2131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NDF 10-min pitch presentation</dc:title>
  <dc:subject/>
  <dc:creator/>
  <cp:keywords/>
  <dc:description/>
  <cp:lastModifiedBy>Rachael Jennings</cp:lastModifiedBy>
  <cp:revision>2</cp:revision>
  <dcterms:created xsi:type="dcterms:W3CDTF">2017-07-05T06:27:00Z</dcterms:created>
  <dcterms:modified xsi:type="dcterms:W3CDTF">2017-07-05T06:27:00Z</dcterms:modified>
  <cp:category/>
</cp:coreProperties>
</file>